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A1E4" w14:textId="77777777" w:rsidR="00FF2D78" w:rsidRDefault="00FF2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ascii="Arial" w:eastAsia="Arial" w:hAnsi="Arial" w:cs="Arial"/>
          <w:color w:val="000000"/>
        </w:rPr>
      </w:pPr>
    </w:p>
    <w:tbl>
      <w:tblPr>
        <w:tblStyle w:val="afffffb"/>
        <w:tblW w:w="9356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FF2D78" w14:paraId="7FF49110" w14:textId="77777777">
        <w:tc>
          <w:tcPr>
            <w:tcW w:w="93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90F6DD0" w14:textId="77777777" w:rsidR="00FF2D78" w:rsidRDefault="00E3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hanging="6"/>
              <w:jc w:val="center"/>
              <w:rPr>
                <w:rFonts w:ascii="Arial" w:eastAsia="Arial" w:hAnsi="Arial" w:cs="Arial"/>
                <w:b/>
                <w:color w:val="000000"/>
                <w:sz w:val="60"/>
                <w:szCs w:val="60"/>
              </w:rPr>
            </w:pPr>
            <w:r>
              <w:rPr>
                <w:rFonts w:ascii="Arial" w:eastAsia="Arial" w:hAnsi="Arial" w:cs="Arial"/>
                <w:b/>
                <w:color w:val="000000"/>
                <w:sz w:val="60"/>
                <w:szCs w:val="60"/>
              </w:rPr>
              <w:t>NOTICE OF VACANCY</w:t>
            </w:r>
          </w:p>
        </w:tc>
      </w:tr>
    </w:tbl>
    <w:p w14:paraId="646DFE1C" w14:textId="77777777" w:rsidR="00FF2D78" w:rsidRDefault="00FF2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color w:val="000000"/>
        </w:rPr>
      </w:pPr>
    </w:p>
    <w:p w14:paraId="6ABA5634" w14:textId="77777777" w:rsidR="00FF2D78" w:rsidRDefault="00E35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</w:rPr>
      </w:pPr>
      <w:bookmarkStart w:id="0" w:name="_heading=h.nb3mlv07jfx" w:colFirst="0" w:colLast="0"/>
      <w:bookmarkEnd w:id="0"/>
      <w:r>
        <w:rPr>
          <w:rFonts w:ascii="Arial" w:eastAsia="Arial" w:hAnsi="Arial" w:cs="Arial"/>
          <w:color w:val="000000"/>
        </w:rPr>
        <w:t xml:space="preserve">Please be informed that the </w:t>
      </w:r>
      <w:r>
        <w:rPr>
          <w:rFonts w:ascii="Arial" w:eastAsia="Arial" w:hAnsi="Arial" w:cs="Arial"/>
          <w:b/>
          <w:color w:val="000000"/>
        </w:rPr>
        <w:t>DSWD – Field Office 1</w:t>
      </w:r>
      <w:r>
        <w:rPr>
          <w:rFonts w:ascii="Arial" w:eastAsia="Arial" w:hAnsi="Arial" w:cs="Arial"/>
          <w:color w:val="000000"/>
        </w:rPr>
        <w:t xml:space="preserve"> is inviting applicants to fill the hereunder vacant </w:t>
      </w:r>
      <w:r>
        <w:rPr>
          <w:rFonts w:ascii="Arial" w:eastAsia="Arial" w:hAnsi="Arial" w:cs="Arial"/>
          <w:b/>
          <w:color w:val="000000"/>
          <w:u w:val="single"/>
        </w:rPr>
        <w:t>Contract of Service</w:t>
      </w:r>
      <w:r>
        <w:rPr>
          <w:rFonts w:ascii="Arial" w:eastAsia="Arial" w:hAnsi="Arial" w:cs="Arial"/>
          <w:color w:val="000000"/>
        </w:rPr>
        <w:t xml:space="preserve"> positions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to wit</w:t>
      </w:r>
      <w:r>
        <w:rPr>
          <w:rFonts w:ascii="Arial" w:eastAsia="Arial" w:hAnsi="Arial" w:cs="Arial"/>
          <w:b/>
          <w:color w:val="000000"/>
        </w:rPr>
        <w:t>:</w:t>
      </w:r>
    </w:p>
    <w:p w14:paraId="10464988" w14:textId="493DC9FF" w:rsidR="00FF2D78" w:rsidRDefault="00FF2D78" w:rsidP="005C55F1">
      <w:pPr>
        <w:spacing w:after="0" w:line="240" w:lineRule="auto"/>
        <w:ind w:firstLine="0"/>
        <w:rPr>
          <w:rFonts w:ascii="Arial" w:eastAsia="Arial" w:hAnsi="Arial" w:cs="Arial"/>
        </w:rPr>
      </w:pPr>
    </w:p>
    <w:p w14:paraId="0A436256" w14:textId="209FBD01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1.One (1) Social Welfare Assistant (Republication)</w:t>
      </w:r>
    </w:p>
    <w:p w14:paraId="562036F0" w14:textId="011B381C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Area of Assignment: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Innovations Division - Tara Basa! Tutoring Program (FO Main)</w:t>
      </w:r>
    </w:p>
    <w:p w14:paraId="2CE869C8" w14:textId="11F8C596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Salary Grade / Monthly Salary: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SG 8 / Php 19,744.00</w:t>
      </w:r>
    </w:p>
    <w:p w14:paraId="6B2EFA44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</w:p>
    <w:p w14:paraId="0443F007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CSC – Prescribed Qualification Standards:</w:t>
      </w:r>
    </w:p>
    <w:p w14:paraId="3D5BF09E" w14:textId="4022358C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Education: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Completion of two (2) years in College or High School Graduate with relevant vocational / trade course</w:t>
      </w:r>
    </w:p>
    <w:p w14:paraId="0B2AC075" w14:textId="6BA3652E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Training: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Four (4) hours of relevant training</w:t>
      </w:r>
    </w:p>
    <w:p w14:paraId="022600EE" w14:textId="60486C26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Experience: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One (1) year of relevant experience</w:t>
      </w:r>
    </w:p>
    <w:p w14:paraId="06FE5553" w14:textId="48850CEB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Eligibility: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None required</w:t>
      </w:r>
    </w:p>
    <w:p w14:paraId="661C00BB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</w:p>
    <w:p w14:paraId="5B5503E1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Preferred Qualifications (Competency Based):</w:t>
      </w:r>
    </w:p>
    <w:p w14:paraId="6782A641" w14:textId="03EF25A6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Education: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Completion of two (2) years in College or High School Graduate with relevant vocational / trade course</w:t>
      </w:r>
    </w:p>
    <w:p w14:paraId="1A30EB73" w14:textId="3F6689BA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Training: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Four (4) hours of relevant training</w:t>
      </w:r>
    </w:p>
    <w:p w14:paraId="61C55A77" w14:textId="21EAA86A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Experience: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One (1) year of relevant experience</w:t>
      </w:r>
    </w:p>
    <w:p w14:paraId="6B2C7034" w14:textId="0B7C352A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Eligibility: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Preferably Career Service Sub-Professional / First Level Eligibility</w:t>
      </w:r>
    </w:p>
    <w:p w14:paraId="04616CDF" w14:textId="77777777" w:rsid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</w:p>
    <w:p w14:paraId="22D96717" w14:textId="371038D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Job Summary:</w:t>
      </w:r>
    </w:p>
    <w:p w14:paraId="09549BED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Under the immediate supervision, assist in the implementation of the program by providing administrative and logistical support to technical staff.</w:t>
      </w:r>
    </w:p>
    <w:p w14:paraId="0DEE79EA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</w:p>
    <w:p w14:paraId="10C7BCEF" w14:textId="289A558B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2.Six (6) Administrative Assistant II</w:t>
      </w:r>
    </w:p>
    <w:p w14:paraId="59A7D5C5" w14:textId="4F3CFAA9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Area of Assignment: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Statutory Programs Division - Crisis Intervention Section (</w:t>
      </w:r>
      <w:proofErr w:type="spellStart"/>
      <w:r w:rsidRPr="005C55F1">
        <w:rPr>
          <w:rFonts w:ascii="Arial" w:eastAsia="Arial" w:hAnsi="Arial" w:cs="Arial"/>
          <w:bCs/>
        </w:rPr>
        <w:t>Ilocos</w:t>
      </w:r>
      <w:proofErr w:type="spellEnd"/>
      <w:r w:rsidRPr="005C55F1">
        <w:rPr>
          <w:rFonts w:ascii="Arial" w:eastAsia="Arial" w:hAnsi="Arial" w:cs="Arial"/>
          <w:bCs/>
        </w:rPr>
        <w:t xml:space="preserve"> Norte, </w:t>
      </w:r>
      <w:proofErr w:type="spellStart"/>
      <w:r w:rsidRPr="005C55F1">
        <w:rPr>
          <w:rFonts w:ascii="Arial" w:eastAsia="Arial" w:hAnsi="Arial" w:cs="Arial"/>
          <w:bCs/>
        </w:rPr>
        <w:t>Ilocos</w:t>
      </w:r>
      <w:proofErr w:type="spellEnd"/>
      <w:r w:rsidRPr="005C55F1">
        <w:rPr>
          <w:rFonts w:ascii="Arial" w:eastAsia="Arial" w:hAnsi="Arial" w:cs="Arial"/>
          <w:bCs/>
        </w:rPr>
        <w:t xml:space="preserve"> Sur, La Union, Pangasinan)</w:t>
      </w:r>
    </w:p>
    <w:p w14:paraId="16C0C235" w14:textId="7002E441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Salary Grade / Monthly Salary: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SG 8 / Php 19,744.00</w:t>
      </w:r>
    </w:p>
    <w:p w14:paraId="7BE72459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</w:p>
    <w:p w14:paraId="6D6A53E7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CSC – Prescribed Qualification Standards:</w:t>
      </w:r>
    </w:p>
    <w:p w14:paraId="2321C293" w14:textId="7EB0C412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Education: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Completion of two (2) years in College or High School Graduate with relevant vocational / trade course</w:t>
      </w:r>
    </w:p>
    <w:p w14:paraId="61324C67" w14:textId="5C38A3B6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Training: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Four (4) hours of relevant training</w:t>
      </w:r>
    </w:p>
    <w:p w14:paraId="61AA04CD" w14:textId="4A5DEC1C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Experience: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One (1) year of relevant experience</w:t>
      </w:r>
    </w:p>
    <w:p w14:paraId="52871034" w14:textId="3EB4908F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Eligibility: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None Required</w:t>
      </w:r>
    </w:p>
    <w:p w14:paraId="22856BAA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</w:p>
    <w:p w14:paraId="73802B40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Job Summary:</w:t>
      </w:r>
    </w:p>
    <w:p w14:paraId="170835EE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Under the immediate supervision of the Section Head, will be in-charge in performing all types of clerical works.</w:t>
      </w:r>
    </w:p>
    <w:p w14:paraId="3109B2B8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</w:p>
    <w:p w14:paraId="760B8BD1" w14:textId="301A8B0D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3.One (1) Project Development Officer II (Monitoring and Reporting Officer)</w:t>
      </w:r>
    </w:p>
    <w:p w14:paraId="74915891" w14:textId="4ED664FE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Area of Assignment: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Statutory Programs Division - Crisis Intervention Section (FO Main)</w:t>
      </w:r>
    </w:p>
    <w:p w14:paraId="06FF9656" w14:textId="31642D40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Salary Grade / Monthly Salary: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SG 15 / Php 36,619.00</w:t>
      </w:r>
    </w:p>
    <w:p w14:paraId="163704D6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</w:p>
    <w:p w14:paraId="163704D6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</w:p>
    <w:p w14:paraId="57C143EE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lastRenderedPageBreak/>
        <w:t>CSC – Prescribed Qualification Standards:</w:t>
      </w:r>
    </w:p>
    <w:p w14:paraId="45E5F835" w14:textId="0FA1194D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Education: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Bachelor’s Degree relevant to the job</w:t>
      </w:r>
    </w:p>
    <w:p w14:paraId="226FE6B1" w14:textId="7F60956D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Training: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Four (4) hours of relevant training</w:t>
      </w:r>
    </w:p>
    <w:p w14:paraId="39F1DB2F" w14:textId="7E00B1F9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Experience: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One (1) year of relevant experience</w:t>
      </w:r>
    </w:p>
    <w:p w14:paraId="0E726D79" w14:textId="0AE1E8E4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Eligibility:</w:t>
      </w:r>
      <w:r>
        <w:rPr>
          <w:rFonts w:ascii="Arial" w:eastAsia="Arial" w:hAnsi="Arial" w:cs="Arial"/>
          <w:bCs/>
        </w:rPr>
        <w:t xml:space="preserve"> </w:t>
      </w:r>
      <w:r w:rsidRPr="005C55F1">
        <w:rPr>
          <w:rFonts w:ascii="Arial" w:eastAsia="Arial" w:hAnsi="Arial" w:cs="Arial"/>
          <w:bCs/>
        </w:rPr>
        <w:t>None required</w:t>
      </w:r>
    </w:p>
    <w:p w14:paraId="56DE74CD" w14:textId="17B0269B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</w:p>
    <w:p w14:paraId="2F33BF01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Job Summary:</w:t>
      </w:r>
    </w:p>
    <w:p w14:paraId="6F335DBB" w14:textId="77777777" w:rsidR="005C55F1" w:rsidRPr="005C55F1" w:rsidRDefault="005C55F1" w:rsidP="005C55F1">
      <w:pPr>
        <w:spacing w:after="0" w:line="240" w:lineRule="auto"/>
        <w:ind w:firstLine="0"/>
        <w:rPr>
          <w:rFonts w:ascii="Arial" w:eastAsia="Arial" w:hAnsi="Arial" w:cs="Arial"/>
          <w:bCs/>
        </w:rPr>
      </w:pPr>
      <w:r w:rsidRPr="005C55F1">
        <w:rPr>
          <w:rFonts w:ascii="Arial" w:eastAsia="Arial" w:hAnsi="Arial" w:cs="Arial"/>
          <w:bCs/>
        </w:rPr>
        <w:t>Under the immediate supervision of the Program Compliance Team Lead he/she will assume the role of “Monitoring and Reporting Officer”, which entails implementing a positive leadership model, motivates, and directs personnel to achieve daily accomplishments. He/she shall apply Innovation and creativity to problem-solving related to the monitoring system as well as lead the data tracking and monitoring in the Crisis Intervention Section.</w:t>
      </w:r>
    </w:p>
    <w:p w14:paraId="6B84304C" w14:textId="77777777" w:rsidR="005C55F1" w:rsidRDefault="005C55F1">
      <w:pPr>
        <w:spacing w:after="0" w:line="240" w:lineRule="auto"/>
        <w:ind w:firstLine="720"/>
        <w:rPr>
          <w:rFonts w:ascii="Arial" w:eastAsia="Arial" w:hAnsi="Arial" w:cs="Arial"/>
          <w:b/>
        </w:rPr>
      </w:pPr>
    </w:p>
    <w:p w14:paraId="737FAF62" w14:textId="0D2F3E93" w:rsidR="00FF2D78" w:rsidRDefault="00E35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Interested applicants may submit their application to </w:t>
      </w:r>
      <w:r>
        <w:rPr>
          <w:rFonts w:ascii="Arial" w:eastAsia="Arial" w:hAnsi="Arial" w:cs="Arial"/>
          <w:b/>
          <w:color w:val="000000"/>
        </w:rPr>
        <w:t>Regional Director MARIE ANGELA S. GOPALAN</w:t>
      </w:r>
      <w:r>
        <w:rPr>
          <w:rFonts w:ascii="Arial" w:eastAsia="Arial" w:hAnsi="Arial" w:cs="Arial"/>
          <w:color w:val="000000"/>
        </w:rPr>
        <w:t xml:space="preserve"> through the google link: </w:t>
      </w:r>
      <w:hyperlink r:id="rId8">
        <w:r>
          <w:rPr>
            <w:rFonts w:ascii="Arial" w:eastAsia="Arial" w:hAnsi="Arial" w:cs="Arial"/>
            <w:b/>
            <w:color w:val="1155CC"/>
            <w:u w:val="single"/>
          </w:rPr>
          <w:t>https://forms.gle/n2SCGNQ3sybpiWV17</w:t>
        </w:r>
      </w:hyperlink>
      <w:r>
        <w:rPr>
          <w:rFonts w:ascii="Arial" w:eastAsia="Arial" w:hAnsi="Arial" w:cs="Arial"/>
          <w:color w:val="000000"/>
        </w:rPr>
        <w:t xml:space="preserve"> not later than </w:t>
      </w:r>
      <w:r>
        <w:rPr>
          <w:rFonts w:ascii="Arial" w:eastAsia="Arial" w:hAnsi="Arial" w:cs="Arial"/>
          <w:b/>
          <w:color w:val="000000"/>
          <w:u w:val="single"/>
        </w:rPr>
        <w:t xml:space="preserve">5:00 PM of </w:t>
      </w:r>
      <w:r w:rsidR="005A7EBC">
        <w:rPr>
          <w:rFonts w:ascii="Arial" w:eastAsia="Arial" w:hAnsi="Arial" w:cs="Arial"/>
          <w:b/>
          <w:u w:val="single"/>
        </w:rPr>
        <w:t>9</w:t>
      </w:r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5A7EBC">
        <w:rPr>
          <w:rFonts w:ascii="Arial" w:eastAsia="Arial" w:hAnsi="Arial" w:cs="Arial"/>
          <w:b/>
          <w:u w:val="single"/>
        </w:rPr>
        <w:t xml:space="preserve">June </w:t>
      </w:r>
      <w:r>
        <w:rPr>
          <w:rFonts w:ascii="Arial" w:eastAsia="Arial" w:hAnsi="Arial" w:cs="Arial"/>
          <w:b/>
          <w:color w:val="000000"/>
          <w:u w:val="single"/>
        </w:rPr>
        <w:t>202</w:t>
      </w:r>
      <w:r>
        <w:rPr>
          <w:rFonts w:ascii="Arial" w:eastAsia="Arial" w:hAnsi="Arial" w:cs="Arial"/>
          <w:b/>
          <w:u w:val="single"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with the following attachments:</w:t>
      </w:r>
    </w:p>
    <w:p w14:paraId="04783FA9" w14:textId="77777777" w:rsidR="00FF2D78" w:rsidRDefault="00FF2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color w:val="000000"/>
        </w:rPr>
      </w:pPr>
    </w:p>
    <w:p w14:paraId="142EF004" w14:textId="77777777" w:rsidR="00FF2D78" w:rsidRDefault="00E35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Application Letter;</w:t>
      </w:r>
    </w:p>
    <w:p w14:paraId="67BA9714" w14:textId="77777777" w:rsidR="00FF2D78" w:rsidRDefault="00E35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Comprehensive Resume or updated Personal Data Sheet (CS Form No. 212, Revised 2017 with attached job descriptions / summary of functions for each position held);</w:t>
      </w:r>
    </w:p>
    <w:p w14:paraId="7C42BAFF" w14:textId="77777777" w:rsidR="00FF2D78" w:rsidRDefault="00E35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Transcript of Records &amp; Diploma (certified photocopies);</w:t>
      </w:r>
    </w:p>
    <w:p w14:paraId="270CB596" w14:textId="77777777" w:rsidR="00FF2D78" w:rsidRDefault="00E35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Certificates of Trainings, Seminars attended;</w:t>
      </w:r>
    </w:p>
    <w:p w14:paraId="2D9EF32A" w14:textId="77777777" w:rsidR="00FF2D78" w:rsidRDefault="00E35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Certificate/s of Employment;</w:t>
      </w:r>
    </w:p>
    <w:p w14:paraId="45E36A86" w14:textId="77777777" w:rsidR="00FF2D78" w:rsidRDefault="00E35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Certification of Board Rating / Professional License / and CS Eligibility, if applicable;</w:t>
      </w:r>
    </w:p>
    <w:p w14:paraId="407A6F78" w14:textId="77777777" w:rsidR="00FF2D78" w:rsidRDefault="00E35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Certification from School for </w:t>
      </w:r>
      <w:proofErr w:type="spellStart"/>
      <w:r>
        <w:rPr>
          <w:rFonts w:ascii="Arial" w:eastAsia="Arial" w:hAnsi="Arial" w:cs="Arial"/>
          <w:color w:val="000000"/>
        </w:rPr>
        <w:t>Masteral</w:t>
      </w:r>
      <w:proofErr w:type="spellEnd"/>
      <w:r>
        <w:rPr>
          <w:rFonts w:ascii="Arial" w:eastAsia="Arial" w:hAnsi="Arial" w:cs="Arial"/>
          <w:color w:val="000000"/>
        </w:rPr>
        <w:t xml:space="preserve"> units earned or completed, if any; and </w:t>
      </w:r>
    </w:p>
    <w:p w14:paraId="341331CD" w14:textId="77777777" w:rsidR="00FF2D78" w:rsidRDefault="00E35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Very Satisfactory (VS) Individual Performance Contract Rating (IPCR) for the last semester, if any.</w:t>
      </w:r>
    </w:p>
    <w:p w14:paraId="5F6A4BD4" w14:textId="77777777" w:rsidR="00FF2D78" w:rsidRDefault="00FF2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Arial" w:eastAsia="Arial" w:hAnsi="Arial" w:cs="Arial"/>
          <w:b/>
          <w:color w:val="000000"/>
        </w:rPr>
      </w:pPr>
    </w:p>
    <w:p w14:paraId="0BEBF35D" w14:textId="77777777" w:rsidR="00FF2D78" w:rsidRDefault="00E35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Note:</w:t>
      </w:r>
    </w:p>
    <w:p w14:paraId="75E3E71C" w14:textId="77777777" w:rsidR="00FF2D78" w:rsidRDefault="00E35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Qualified applicants who are members of the Indigenous Communities, Persons with Disability (PWDs) and from any Sexual Orientation and Gender identities are encouraged to apply.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14:paraId="43262372" w14:textId="77777777" w:rsidR="00FF2D78" w:rsidRDefault="00E35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Applicants with </w:t>
      </w:r>
      <w:r>
        <w:rPr>
          <w:rFonts w:ascii="Arial" w:eastAsia="Arial" w:hAnsi="Arial" w:cs="Arial"/>
          <w:b/>
          <w:color w:val="000000"/>
        </w:rPr>
        <w:t>incomplete documents</w:t>
      </w:r>
      <w:r>
        <w:rPr>
          <w:rFonts w:ascii="Arial" w:eastAsia="Arial" w:hAnsi="Arial" w:cs="Arial"/>
          <w:color w:val="000000"/>
        </w:rPr>
        <w:t xml:space="preserve"> shall not be entertained.</w:t>
      </w:r>
    </w:p>
    <w:p w14:paraId="292A9313" w14:textId="77777777" w:rsidR="00FF2D78" w:rsidRDefault="00E35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Previous applicants need not to apply</w:t>
      </w:r>
    </w:p>
    <w:p w14:paraId="6158FE64" w14:textId="77777777" w:rsidR="00FF2D78" w:rsidRPr="00260D3A" w:rsidRDefault="00FF2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i/>
          <w:color w:val="FFFFFF" w:themeColor="background1"/>
          <w:sz w:val="24"/>
          <w:szCs w:val="24"/>
        </w:rPr>
      </w:pPr>
    </w:p>
    <w:p w14:paraId="2E242EE7" w14:textId="77777777" w:rsidR="00FF2D78" w:rsidRPr="00260D3A" w:rsidRDefault="00FF2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i/>
          <w:color w:val="FFFFFF" w:themeColor="background1"/>
          <w:sz w:val="24"/>
          <w:szCs w:val="24"/>
        </w:rPr>
      </w:pPr>
    </w:p>
    <w:p w14:paraId="3D280EF6" w14:textId="77777777" w:rsidR="00FF2D78" w:rsidRPr="00260D3A" w:rsidRDefault="00FF2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i/>
          <w:color w:val="FFFFFF" w:themeColor="background1"/>
          <w:sz w:val="24"/>
          <w:szCs w:val="24"/>
        </w:rPr>
      </w:pPr>
    </w:p>
    <w:p w14:paraId="44D2D24D" w14:textId="77777777" w:rsidR="00FF2D78" w:rsidRPr="00260D3A" w:rsidRDefault="00E35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b/>
          <w:color w:val="FFFFFF" w:themeColor="background1"/>
          <w:sz w:val="24"/>
          <w:szCs w:val="24"/>
        </w:rPr>
      </w:pPr>
      <w:r w:rsidRPr="00260D3A">
        <w:rPr>
          <w:rFonts w:ascii="Arial" w:eastAsia="Arial" w:hAnsi="Arial" w:cs="Arial"/>
          <w:b/>
          <w:color w:val="FFFFFF" w:themeColor="background1"/>
          <w:sz w:val="24"/>
          <w:szCs w:val="24"/>
        </w:rPr>
        <w:t>RHEA R. RIDUAL-CALIX</w:t>
      </w:r>
    </w:p>
    <w:p w14:paraId="66DAB321" w14:textId="77777777" w:rsidR="00FF2D78" w:rsidRPr="00260D3A" w:rsidRDefault="00E35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b/>
          <w:color w:val="FFFFFF" w:themeColor="background1"/>
          <w:sz w:val="24"/>
          <w:szCs w:val="24"/>
        </w:rPr>
      </w:pPr>
      <w:r w:rsidRPr="00260D3A">
        <w:rPr>
          <w:rFonts w:ascii="Arial" w:eastAsia="Arial" w:hAnsi="Arial" w:cs="Arial"/>
          <w:color w:val="FFFFFF" w:themeColor="background1"/>
          <w:sz w:val="24"/>
          <w:szCs w:val="24"/>
        </w:rPr>
        <w:t>AO V / OIC, HRMDD</w:t>
      </w:r>
    </w:p>
    <w:p w14:paraId="6F16ED0D" w14:textId="77777777" w:rsidR="00FF2D78" w:rsidRPr="00260D3A" w:rsidRDefault="00E35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color w:val="FFFFFF" w:themeColor="background1"/>
          <w:sz w:val="20"/>
          <w:szCs w:val="20"/>
        </w:rPr>
      </w:pPr>
      <w:r w:rsidRPr="00260D3A">
        <w:rPr>
          <w:rFonts w:ascii="Arial" w:eastAsia="Arial" w:hAnsi="Arial" w:cs="Arial"/>
          <w:color w:val="FFFFFF" w:themeColor="background1"/>
          <w:sz w:val="20"/>
          <w:szCs w:val="20"/>
        </w:rPr>
        <w:t>06/02/2025</w:t>
      </w:r>
    </w:p>
    <w:p w14:paraId="5D90F36C" w14:textId="77777777" w:rsidR="00FF2D78" w:rsidRPr="00260D3A" w:rsidRDefault="00FF2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color w:val="FFFFFF" w:themeColor="background1"/>
          <w:sz w:val="24"/>
          <w:szCs w:val="24"/>
        </w:rPr>
      </w:pPr>
    </w:p>
    <w:p w14:paraId="1CD75F10" w14:textId="77777777" w:rsidR="00FF2D78" w:rsidRPr="00260D3A" w:rsidRDefault="00FF2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color w:val="FFFFFF" w:themeColor="background1"/>
          <w:sz w:val="16"/>
          <w:szCs w:val="16"/>
        </w:rPr>
      </w:pPr>
    </w:p>
    <w:p w14:paraId="0D66A0B6" w14:textId="05739122" w:rsidR="00FF2D78" w:rsidRPr="00260D3A" w:rsidRDefault="005A7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color w:val="FFFFFF" w:themeColor="background1"/>
          <w:sz w:val="16"/>
          <w:szCs w:val="16"/>
        </w:rPr>
      </w:pPr>
      <w:r w:rsidRPr="00260D3A">
        <w:rPr>
          <w:rFonts w:ascii="Arial" w:eastAsia="Arial" w:hAnsi="Arial" w:cs="Arial"/>
          <w:color w:val="FFFFFF" w:themeColor="background1"/>
          <w:sz w:val="16"/>
          <w:szCs w:val="16"/>
        </w:rPr>
        <w:t>/</w:t>
      </w:r>
      <w:proofErr w:type="spellStart"/>
      <w:r w:rsidRPr="00260D3A">
        <w:rPr>
          <w:rFonts w:ascii="Arial" w:eastAsia="Arial" w:hAnsi="Arial" w:cs="Arial"/>
          <w:color w:val="FFFFFF" w:themeColor="background1"/>
          <w:sz w:val="16"/>
          <w:szCs w:val="16"/>
        </w:rPr>
        <w:t>daryl</w:t>
      </w:r>
      <w:proofErr w:type="spellEnd"/>
      <w:r w:rsidRPr="00260D3A">
        <w:rPr>
          <w:rFonts w:ascii="Arial" w:eastAsia="Arial" w:hAnsi="Arial" w:cs="Arial"/>
          <w:color w:val="FFFFFF" w:themeColor="background1"/>
          <w:sz w:val="16"/>
          <w:szCs w:val="16"/>
        </w:rPr>
        <w:t>/</w:t>
      </w:r>
      <w:proofErr w:type="spellStart"/>
      <w:r w:rsidRPr="00260D3A">
        <w:rPr>
          <w:rFonts w:ascii="Arial" w:eastAsia="Arial" w:hAnsi="Arial" w:cs="Arial"/>
          <w:color w:val="FFFFFF" w:themeColor="background1"/>
          <w:sz w:val="16"/>
          <w:szCs w:val="16"/>
        </w:rPr>
        <w:t>jaira</w:t>
      </w:r>
      <w:proofErr w:type="spellEnd"/>
    </w:p>
    <w:sectPr w:rsidR="00FF2D78" w:rsidRPr="00260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62" w:right="1440" w:bottom="1440" w:left="1440" w:header="85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F5C9" w14:textId="77777777" w:rsidR="002D15FE" w:rsidRDefault="002D15FE">
      <w:pPr>
        <w:spacing w:after="0" w:line="240" w:lineRule="auto"/>
      </w:pPr>
      <w:r>
        <w:separator/>
      </w:r>
    </w:p>
  </w:endnote>
  <w:endnote w:type="continuationSeparator" w:id="0">
    <w:p w14:paraId="03C2B4B6" w14:textId="77777777" w:rsidR="002D15FE" w:rsidRDefault="002D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A5A9" w14:textId="4814BFFC" w:rsidR="00FF2D78" w:rsidRDefault="00E35B53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 w:rsidR="002D15FE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5A7EBC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14:paraId="2C8316E4" w14:textId="77777777" w:rsidR="00FF2D78" w:rsidRDefault="00E35B53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DSWD | (CLUSTER NAME / FIELD OFFICE NO.) | (OFFICE NAME)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0CB3" w14:textId="77777777" w:rsidR="00FF2D78" w:rsidRDefault="00E35B53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5A7EBC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5A7EBC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14:paraId="1C98FEE7" w14:textId="77777777" w:rsidR="00FF2D78" w:rsidRDefault="00E35B53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DSWD | FIELD OFFICE 1 | HUMAN RESOURCE MANAGEMENT AND DEVELOPMENT DIVISION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4FEC" w14:textId="77777777" w:rsidR="00FF2D78" w:rsidRDefault="00E35B5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  <w:tab w:val="left" w:pos="4900"/>
        <w:tab w:val="center" w:pos="5233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A7EBC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t>2</w:t>
    </w:r>
  </w:p>
  <w:p w14:paraId="4DD0BB38" w14:textId="77777777" w:rsidR="00FF2D78" w:rsidRDefault="00E35B53">
    <w:pPr>
      <w:tabs>
        <w:tab w:val="left" w:pos="7513"/>
      </w:tabs>
      <w:spacing w:after="0" w:line="240" w:lineRule="auto"/>
      <w:ind w:left="142" w:firstLine="0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DSWD Field Office 1, Quezon Avenue, City of San Fernando, La Union, Philippines 2500</w:t>
    </w:r>
    <w:r>
      <w:rPr>
        <w:rFonts w:ascii="Times New Roman" w:eastAsia="Times New Roman" w:hAnsi="Times New Roman" w:cs="Times New Roman"/>
        <w:sz w:val="16"/>
        <w:szCs w:val="16"/>
      </w:rPr>
      <w:br/>
      <w:t xml:space="preserve">Website: </w:t>
    </w:r>
    <w:hyperlink r:id="rId1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fo1.dswd.gov.ph</w:t>
      </w:r>
    </w:hyperlink>
    <w:r>
      <w:rPr>
        <w:rFonts w:ascii="Times New Roman" w:eastAsia="Times New Roman" w:hAnsi="Times New Roman" w:cs="Times New Roman"/>
        <w:sz w:val="16"/>
        <w:szCs w:val="16"/>
      </w:rPr>
      <w:t xml:space="preserve"> Tel Nos.: (072) 687-8000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177E" w14:textId="77777777" w:rsidR="002D15FE" w:rsidRDefault="002D15FE">
      <w:pPr>
        <w:spacing w:after="0" w:line="240" w:lineRule="auto"/>
      </w:pPr>
      <w:r>
        <w:separator/>
      </w:r>
    </w:p>
  </w:footnote>
  <w:footnote w:type="continuationSeparator" w:id="0">
    <w:p w14:paraId="23288ABE" w14:textId="77777777" w:rsidR="002D15FE" w:rsidRDefault="002D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50F" w14:textId="77777777" w:rsidR="00FF2D78" w:rsidRDefault="00E35B5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0"/>
        <w:szCs w:val="10"/>
      </w:rPr>
    </w:pPr>
    <w:r>
      <w:rPr>
        <w:rFonts w:ascii="Arial" w:eastAsia="Arial" w:hAnsi="Arial" w:cs="Arial"/>
        <w:i/>
        <w:color w:val="000000"/>
        <w:sz w:val="10"/>
        <w:szCs w:val="10"/>
      </w:rPr>
      <w:t>DSWD-GF-010</w:t>
    </w:r>
  </w:p>
  <w:p w14:paraId="0379FDEC" w14:textId="77777777" w:rsidR="00FF2D78" w:rsidRDefault="00E35B5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bookmarkStart w:id="1" w:name="_heading=h.tgl69tg7bjr6" w:colFirst="0" w:colLast="0"/>
    <w:bookmarkEnd w:id="1"/>
    <w:r>
      <w:rPr>
        <w:rFonts w:ascii="Arial" w:eastAsia="Arial" w:hAnsi="Arial" w:cs="Arial"/>
        <w:i/>
        <w:color w:val="000000"/>
        <w:sz w:val="10"/>
        <w:szCs w:val="10"/>
      </w:rPr>
      <w:t>REV 0</w:t>
    </w:r>
    <w:r>
      <w:rPr>
        <w:rFonts w:ascii="Arial" w:eastAsia="Arial" w:hAnsi="Arial" w:cs="Arial"/>
        <w:i/>
        <w:sz w:val="10"/>
        <w:szCs w:val="10"/>
      </w:rPr>
      <w:t>0</w:t>
    </w:r>
    <w:r>
      <w:rPr>
        <w:rFonts w:ascii="Arial" w:eastAsia="Arial" w:hAnsi="Arial" w:cs="Arial"/>
        <w:i/>
        <w:color w:val="000000"/>
        <w:sz w:val="10"/>
        <w:szCs w:val="10"/>
      </w:rPr>
      <w:t xml:space="preserve"> / 12 OCT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8255" w14:textId="77777777" w:rsidR="00FF2D78" w:rsidRDefault="00FF2D78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65B8" w14:textId="77777777" w:rsidR="00FF2D78" w:rsidRDefault="00E35B5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hanging="2"/>
      <w:jc w:val="right"/>
      <w:rPr>
        <w:rFonts w:ascii="Times New Roman" w:eastAsia="Times New Roman" w:hAnsi="Times New Roman" w:cs="Times New Roman"/>
        <w:color w:val="FFFFFF"/>
        <w:sz w:val="24"/>
        <w:szCs w:val="24"/>
      </w:rPr>
    </w:pPr>
    <w:r>
      <w:rPr>
        <w:rFonts w:ascii="Times New Roman" w:eastAsia="Times New Roman" w:hAnsi="Times New Roman" w:cs="Times New Roman"/>
        <w:i/>
        <w:color w:val="FFFFFF"/>
        <w:sz w:val="16"/>
        <w:szCs w:val="16"/>
      </w:rPr>
      <w:t xml:space="preserve">DSWD-GF-010A </w:t>
    </w:r>
    <w:r>
      <w:rPr>
        <w:rFonts w:ascii="Times New Roman" w:eastAsia="Times New Roman" w:hAnsi="Times New Roman" w:cs="Times New Roman"/>
        <w:color w:val="FFFFFF"/>
        <w:sz w:val="16"/>
        <w:szCs w:val="16"/>
      </w:rPr>
      <w:t xml:space="preserve">| </w:t>
    </w:r>
    <w:r>
      <w:rPr>
        <w:rFonts w:ascii="Times New Roman" w:eastAsia="Times New Roman" w:hAnsi="Times New Roman" w:cs="Times New Roman"/>
        <w:i/>
        <w:color w:val="FFFFFF"/>
        <w:sz w:val="16"/>
        <w:szCs w:val="16"/>
      </w:rPr>
      <w:t>REV 00 | 22 SEP 2023</w:t>
    </w:r>
    <w:r>
      <w:rPr>
        <w:rFonts w:ascii="Times New Roman" w:eastAsia="Times New Roman" w:hAnsi="Times New Roman" w:cs="Times New Roman"/>
        <w:noProof/>
        <w:color w:val="FFFFFF"/>
        <w:sz w:val="24"/>
        <w:szCs w:val="24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AFF748A" wp14:editId="25268DC7">
              <wp:simplePos x="0" y="0"/>
              <wp:positionH relativeFrom="page">
                <wp:posOffset>714375</wp:posOffset>
              </wp:positionH>
              <wp:positionV relativeFrom="page">
                <wp:posOffset>359410</wp:posOffset>
              </wp:positionV>
              <wp:extent cx="2969895" cy="1267407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9895" cy="1267407"/>
                        <a:chOff x="3861050" y="3146275"/>
                        <a:chExt cx="2969900" cy="12674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3861053" y="3146297"/>
                          <a:ext cx="2969895" cy="1267407"/>
                          <a:chOff x="3861050" y="3146275"/>
                          <a:chExt cx="2969900" cy="12674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3861050" y="3146275"/>
                            <a:ext cx="2969900" cy="126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19D53F" w14:textId="77777777" w:rsidR="00FF2D78" w:rsidRDefault="00FF2D78">
                              <w:pPr>
                                <w:spacing w:after="0" w:line="240" w:lineRule="auto"/>
                                <w:ind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3861053" y="3146297"/>
                            <a:ext cx="2969895" cy="1267407"/>
                            <a:chOff x="3861050" y="3146275"/>
                            <a:chExt cx="2969900" cy="126745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3861050" y="3146275"/>
                              <a:ext cx="2969900" cy="1267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61DDBF" w14:textId="77777777" w:rsidR="00FF2D78" w:rsidRDefault="00FF2D78">
                                <w:pPr>
                                  <w:spacing w:after="0" w:line="240" w:lineRule="auto"/>
                                  <w:ind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3861053" y="3146297"/>
                              <a:ext cx="2969895" cy="1267407"/>
                              <a:chOff x="3861050" y="3146275"/>
                              <a:chExt cx="2969900" cy="1267450"/>
                            </a:xfrm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3861050" y="3146275"/>
                                <a:ext cx="2969900" cy="1267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B6B33A" w14:textId="77777777" w:rsidR="00FF2D78" w:rsidRDefault="00FF2D78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oup 8"/>
                            <wpg:cNvGrpSpPr/>
                            <wpg:grpSpPr>
                              <a:xfrm>
                                <a:off x="3861053" y="3146297"/>
                                <a:ext cx="2969895" cy="1267407"/>
                                <a:chOff x="3861050" y="3146275"/>
                                <a:chExt cx="2969900" cy="1267450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3861050" y="3146275"/>
                                  <a:ext cx="2969900" cy="1267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00E7D3" w14:textId="77777777" w:rsidR="00FF2D78" w:rsidRDefault="00FF2D78">
                                    <w:pPr>
                                      <w:spacing w:after="0" w:line="240" w:lineRule="auto"/>
                                      <w:ind w:firstLine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3861053" y="3146297"/>
                                  <a:ext cx="2969895" cy="1267407"/>
                                  <a:chOff x="3861050" y="3146275"/>
                                  <a:chExt cx="2969900" cy="1267450"/>
                                </a:xfrm>
                              </wpg:grpSpPr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3861050" y="3146275"/>
                                    <a:ext cx="2969900" cy="126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8C41AB" w14:textId="77777777" w:rsidR="00FF2D78" w:rsidRDefault="00FF2D78">
                                      <w:pPr>
                                        <w:spacing w:after="0" w:line="240" w:lineRule="auto"/>
                                        <w:ind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" name="Group 12"/>
                                <wpg:cNvGrpSpPr/>
                                <wpg:grpSpPr>
                                  <a:xfrm>
                                    <a:off x="3861053" y="3146297"/>
                                    <a:ext cx="2969895" cy="1267407"/>
                                    <a:chOff x="3861050" y="3267675"/>
                                    <a:chExt cx="2969900" cy="1253850"/>
                                  </a:xfrm>
                                </wpg:grpSpPr>
                                <wps:wsp>
                                  <wps:cNvPr id="13" name="Rectangle 13"/>
                                  <wps:cNvSpPr/>
                                  <wps:spPr>
                                    <a:xfrm>
                                      <a:off x="3861050" y="3267675"/>
                                      <a:ext cx="2969900" cy="125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6BED7B" w14:textId="77777777" w:rsidR="00FF2D78" w:rsidRDefault="00FF2D78">
                                        <w:pPr>
                                          <w:spacing w:after="0" w:line="240" w:lineRule="auto"/>
                                          <w:ind w:firstLine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3861050" y="3267700"/>
                                      <a:ext cx="1771301" cy="125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g:grpSp>
                                  <wpg:cNvPr id="15" name="Group 15"/>
                                  <wpg:cNvGrpSpPr/>
                                  <wpg:grpSpPr>
                                    <a:xfrm>
                                      <a:off x="3861053" y="3406399"/>
                                      <a:ext cx="2969895" cy="747203"/>
                                      <a:chOff x="3861050" y="3413900"/>
                                      <a:chExt cx="2969900" cy="732200"/>
                                    </a:xfrm>
                                  </wpg:grpSpPr>
                                  <wps:wsp>
                                    <wps:cNvPr id="16" name="Rectangle 16"/>
                                    <wps:cNvSpPr/>
                                    <wps:spPr>
                                      <a:xfrm>
                                        <a:off x="3861050" y="3413900"/>
                                        <a:ext cx="2969900" cy="732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D4DFC0A" w14:textId="77777777" w:rsidR="00FF2D78" w:rsidRDefault="00FF2D78">
                                          <w:pPr>
                                            <w:spacing w:after="0" w:line="240" w:lineRule="auto"/>
                                            <w:ind w:firstLine="0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7" name="Rectangle 17"/>
                                    <wps:cNvSpPr/>
                                    <wps:spPr>
                                      <a:xfrm>
                                        <a:off x="3861053" y="3413923"/>
                                        <a:ext cx="2969872" cy="73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5FB10DC" w14:textId="77777777" w:rsidR="00FF2D78" w:rsidRDefault="00FF2D78">
                                          <w:pPr>
                                            <w:spacing w:after="0" w:line="240" w:lineRule="auto"/>
                                            <w:ind w:firstLine="0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8" name="Shape 18"/>
                                      <pic:cNvPicPr preferRelativeResize="0"/>
                                    </pic:nvPicPr>
                                    <pic:blipFill rotWithShape="1">
                                      <a:blip r:embed="rId2">
                                        <a:alphaModFix/>
                                      </a:blip>
                                      <a:srcRect l="68745" t="5246" r="7196" b="16568"/>
                                      <a:stretch/>
                                    </pic:blipFill>
                                    <pic:spPr>
                                      <a:xfrm>
                                        <a:off x="5555248" y="3463429"/>
                                        <a:ext cx="589856" cy="570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714375</wp:posOffset>
              </wp:positionH>
              <wp:positionV relativeFrom="page">
                <wp:posOffset>359410</wp:posOffset>
              </wp:positionV>
              <wp:extent cx="2969895" cy="1267407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895" cy="12674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46C2CF7" w14:textId="77777777" w:rsidR="00FF2D78" w:rsidRDefault="00FF2D78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5A39"/>
    <w:multiLevelType w:val="multilevel"/>
    <w:tmpl w:val="21422C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10BE"/>
    <w:multiLevelType w:val="multilevel"/>
    <w:tmpl w:val="053058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5A5F"/>
    <w:multiLevelType w:val="multilevel"/>
    <w:tmpl w:val="781404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78"/>
    <w:rsid w:val="001C6941"/>
    <w:rsid w:val="00260D3A"/>
    <w:rsid w:val="002D15FE"/>
    <w:rsid w:val="005A7EBC"/>
    <w:rsid w:val="005C55F1"/>
    <w:rsid w:val="00E35B53"/>
    <w:rsid w:val="00E37E60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9FD6"/>
  <w15:docId w15:val="{88ADFDA1-1D93-4CDB-B8D1-0CBD6FA2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83324"/>
    <w:pPr>
      <w:ind w:left="720"/>
      <w:contextualSpacing/>
    </w:p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E8"/>
    <w:rPr>
      <w:rFonts w:ascii="Tahoma" w:hAnsi="Tahoma" w:cs="Tahoma"/>
      <w:sz w:val="16"/>
      <w:szCs w:val="16"/>
    </w:r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2SCGNQ3sybpiWV1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1.dswd.gov.ph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kaju9kDBrPW3wiu56TBKCamPg==">CgMxLjAaHwoBMBIaChgICVIUChJ0YWJsZS5ydzcxaGt1dmVzbTQaHwoBMRIaChgICVIUChJ0YWJsZS5scWppejg3cmtjZHQaHwoBMhIaChgICVIUChJ0YWJsZS5wbHBnc3M2Y3gwZmIyDWgubmIzbWx2MDdqZngyDmgudGdsNjl0ZzdianI2OAByITEteFYyRkF1SV91VldwT1EtTUcwbkEtTFl2VFo3WTZBUg==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Arvin V. Labsan</dc:creator>
  <cp:lastModifiedBy>Daryl Arvin V. Labsan</cp:lastModifiedBy>
  <cp:revision>4</cp:revision>
  <cp:lastPrinted>2025-06-02T09:33:00Z</cp:lastPrinted>
  <dcterms:created xsi:type="dcterms:W3CDTF">2025-04-11T01:48:00Z</dcterms:created>
  <dcterms:modified xsi:type="dcterms:W3CDTF">2025-06-02T09:35:00Z</dcterms:modified>
</cp:coreProperties>
</file>